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40" w:rsidRDefault="00DF3A56" w:rsidP="00F56640">
      <w:pPr>
        <w:spacing w:after="0"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>АННОТАЦИЯ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РАБОЧЕЙ ПРОГРАММЫ 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>ДИСЦИПЛИНЫ</w:t>
      </w: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B93C17" w:rsidRPr="00F56640" w:rsidRDefault="00DF3A56" w:rsidP="00F56640">
      <w:pPr>
        <w:spacing w:after="0"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</w:t>
      </w:r>
      <w:r w:rsidRPr="00F56640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АТОЛОГИЧЕСКАЯ АНАТОМИЯ, КЛИНИЧЕСКАЯ ПАТОЛОГИЧЕСКАЯ АНАТОМИЯ»</w:t>
      </w:r>
    </w:p>
    <w:p w:rsidR="00F56640" w:rsidRDefault="00F56640" w:rsidP="00F56640">
      <w:pPr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>1.Направление подготовки</w:t>
      </w:r>
      <w:r w:rsidR="000858C4"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31.05.01.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Лечебное дело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>2.Место дисциплины в структуре основной образовательной программы-</w:t>
      </w:r>
    </w:p>
    <w:p w:rsidR="00B93C17" w:rsidRPr="00F56640" w:rsidRDefault="000B0F96" w:rsidP="00F56640">
      <w:pPr>
        <w:pStyle w:val="10"/>
        <w:jc w:val="both"/>
        <w:rPr>
          <w:i/>
          <w:sz w:val="24"/>
          <w:szCs w:val="24"/>
        </w:rPr>
      </w:pPr>
      <w:r w:rsidRPr="00F56640">
        <w:rPr>
          <w:sz w:val="24"/>
          <w:szCs w:val="24"/>
        </w:rPr>
        <w:t xml:space="preserve">относится к </w:t>
      </w:r>
      <w:r w:rsidR="00F56640" w:rsidRPr="00F56640">
        <w:rPr>
          <w:sz w:val="24"/>
          <w:szCs w:val="24"/>
        </w:rPr>
        <w:t>базовой части математического</w:t>
      </w:r>
      <w:r w:rsidRPr="00F56640">
        <w:rPr>
          <w:sz w:val="24"/>
          <w:szCs w:val="24"/>
        </w:rPr>
        <w:t>, естественнонаучно</w:t>
      </w:r>
      <w:r w:rsidR="00F56640" w:rsidRPr="00F56640">
        <w:rPr>
          <w:sz w:val="24"/>
          <w:szCs w:val="24"/>
        </w:rPr>
        <w:t>го</w:t>
      </w:r>
      <w:r w:rsidRPr="00F56640">
        <w:rPr>
          <w:sz w:val="24"/>
          <w:szCs w:val="24"/>
        </w:rPr>
        <w:t xml:space="preserve"> цикл</w:t>
      </w:r>
      <w:r w:rsidR="00F56640" w:rsidRPr="00F56640">
        <w:rPr>
          <w:sz w:val="24"/>
          <w:szCs w:val="24"/>
        </w:rPr>
        <w:t>а</w:t>
      </w:r>
      <w:r w:rsidRPr="00F56640">
        <w:rPr>
          <w:b/>
          <w:sz w:val="24"/>
          <w:szCs w:val="24"/>
        </w:rPr>
        <w:t xml:space="preserve"> </w:t>
      </w:r>
      <w:r w:rsidRPr="00F56640">
        <w:rPr>
          <w:sz w:val="24"/>
          <w:szCs w:val="24"/>
        </w:rPr>
        <w:t xml:space="preserve">дисциплин. </w:t>
      </w:r>
      <w:r w:rsidR="00B93C17" w:rsidRPr="00F56640">
        <w:rPr>
          <w:sz w:val="24"/>
          <w:szCs w:val="24"/>
        </w:rPr>
        <w:t xml:space="preserve">Дисциплина изучается на 3 </w:t>
      </w:r>
      <w:r w:rsidR="00F56640" w:rsidRPr="00F56640">
        <w:rPr>
          <w:sz w:val="24"/>
          <w:szCs w:val="24"/>
        </w:rPr>
        <w:t xml:space="preserve">и 4 </w:t>
      </w:r>
      <w:r w:rsidR="00B93C17" w:rsidRPr="00F56640">
        <w:rPr>
          <w:sz w:val="24"/>
          <w:szCs w:val="24"/>
        </w:rPr>
        <w:t>курс</w:t>
      </w:r>
      <w:r w:rsidR="00F56640" w:rsidRPr="00F56640">
        <w:rPr>
          <w:sz w:val="24"/>
          <w:szCs w:val="24"/>
        </w:rPr>
        <w:t>ах</w:t>
      </w:r>
      <w:r w:rsidR="00B93C17" w:rsidRPr="00F56640">
        <w:rPr>
          <w:sz w:val="24"/>
          <w:szCs w:val="24"/>
        </w:rPr>
        <w:t>, 5</w:t>
      </w:r>
      <w:r w:rsidR="00F56640" w:rsidRPr="00F56640">
        <w:rPr>
          <w:sz w:val="24"/>
          <w:szCs w:val="24"/>
        </w:rPr>
        <w:t>,</w:t>
      </w:r>
      <w:r w:rsidR="00B93C17" w:rsidRPr="00F56640">
        <w:rPr>
          <w:sz w:val="24"/>
          <w:szCs w:val="24"/>
        </w:rPr>
        <w:t xml:space="preserve"> 6</w:t>
      </w:r>
      <w:r w:rsidR="00F56640" w:rsidRPr="00F56640">
        <w:rPr>
          <w:sz w:val="24"/>
          <w:szCs w:val="24"/>
        </w:rPr>
        <w:t>,7</w:t>
      </w:r>
      <w:r w:rsidR="00B93C17" w:rsidRPr="00F56640">
        <w:rPr>
          <w:sz w:val="24"/>
          <w:szCs w:val="24"/>
        </w:rPr>
        <w:t xml:space="preserve"> семестр</w:t>
      </w:r>
      <w:r w:rsidR="00F56640" w:rsidRPr="00F56640">
        <w:rPr>
          <w:sz w:val="24"/>
          <w:szCs w:val="24"/>
        </w:rPr>
        <w:t>ах</w:t>
      </w:r>
      <w:r w:rsidR="00B93C17" w:rsidRPr="00F56640">
        <w:rPr>
          <w:sz w:val="24"/>
          <w:szCs w:val="24"/>
        </w:rPr>
        <w:t>.</w:t>
      </w:r>
    </w:p>
    <w:p w:rsidR="00B93C17" w:rsidRPr="00F56640" w:rsidRDefault="00B93C17" w:rsidP="00F56640">
      <w:pPr>
        <w:pStyle w:val="2"/>
        <w:spacing w:after="0" w:line="240" w:lineRule="auto"/>
        <w:ind w:left="0"/>
        <w:jc w:val="both"/>
        <w:rPr>
          <w:lang w:val="ru-RU"/>
        </w:rPr>
      </w:pPr>
      <w:r w:rsidRPr="00F56640">
        <w:rPr>
          <w:b/>
          <w:lang w:val="ru-RU"/>
        </w:rPr>
        <w:t>3.Цель изучения дисциплины</w:t>
      </w:r>
      <w:r w:rsidRPr="00F56640">
        <w:rPr>
          <w:i/>
          <w:lang w:val="ru-RU"/>
        </w:rPr>
        <w:t>.</w:t>
      </w:r>
      <w:r w:rsidRPr="00F56640">
        <w:rPr>
          <w:lang w:val="ru-RU"/>
        </w:rPr>
        <w:t xml:space="preserve"> – изучение  структурных основ болезней, их этиологии и патогенеза для использования полученных знаний на клинических кафедрах и в работе врача.</w:t>
      </w:r>
    </w:p>
    <w:p w:rsidR="00B93C17" w:rsidRPr="00F56640" w:rsidRDefault="00B93C17" w:rsidP="00F56640">
      <w:pPr>
        <w:pStyle w:val="2"/>
        <w:spacing w:after="0" w:line="240" w:lineRule="auto"/>
        <w:ind w:left="0"/>
        <w:jc w:val="both"/>
        <w:rPr>
          <w:lang w:val="ru-RU"/>
        </w:rPr>
      </w:pPr>
    </w:p>
    <w:p w:rsidR="00B93C17" w:rsidRPr="00F56640" w:rsidRDefault="00B93C17" w:rsidP="00F56640">
      <w:pPr>
        <w:pStyle w:val="2"/>
        <w:spacing w:after="0" w:line="240" w:lineRule="auto"/>
        <w:ind w:left="0"/>
        <w:jc w:val="both"/>
        <w:rPr>
          <w:b/>
          <w:lang w:val="ru-RU"/>
        </w:rPr>
      </w:pPr>
      <w:r w:rsidRPr="00F56640">
        <w:rPr>
          <w:b/>
          <w:lang w:val="ru-RU"/>
        </w:rPr>
        <w:t xml:space="preserve">4.Требования к результатам освоения дисциплины. </w:t>
      </w:r>
      <w:r w:rsidRPr="00F56640">
        <w:rPr>
          <w:lang w:val="ru-RU"/>
        </w:rPr>
        <w:t xml:space="preserve">Процесс освоения дисциплины направлен на формирование следующих </w:t>
      </w:r>
      <w:r w:rsidRPr="00F56640">
        <w:rPr>
          <w:b/>
          <w:lang w:val="ru-RU"/>
        </w:rPr>
        <w:t>компетенций:</w:t>
      </w:r>
    </w:p>
    <w:p w:rsidR="000858C4" w:rsidRPr="00F56640" w:rsidRDefault="00B93C17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iCs/>
          <w:sz w:val="24"/>
          <w:szCs w:val="24"/>
        </w:rPr>
        <w:t>-</w:t>
      </w:r>
      <w:r w:rsidR="000858C4" w:rsidRPr="00F56640">
        <w:rPr>
          <w:rFonts w:ascii="Times New Roman" w:hAnsi="Times New Roman" w:cs="Times New Roman"/>
          <w:sz w:val="24"/>
          <w:szCs w:val="24"/>
        </w:rPr>
        <w:t xml:space="preserve"> способностью к абстрактному мышлению, анализу, синтезу (ОК-1);</w:t>
      </w:r>
    </w:p>
    <w:p w:rsidR="00B93C17" w:rsidRPr="00F56640" w:rsidRDefault="000858C4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sz w:val="24"/>
          <w:szCs w:val="24"/>
        </w:rPr>
        <w:t xml:space="preserve"> -готовностью к саморазвитию, самореализации, самообразованию, использованию творческого потенциала (ОК-5);</w:t>
      </w:r>
    </w:p>
    <w:p w:rsidR="000858C4" w:rsidRPr="00F56640" w:rsidRDefault="000858C4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sz w:val="24"/>
          <w:szCs w:val="24"/>
        </w:rPr>
        <w:t xml:space="preserve"> </w:t>
      </w:r>
      <w:r w:rsidR="00B93C17" w:rsidRPr="00F56640">
        <w:rPr>
          <w:rFonts w:ascii="Times New Roman" w:hAnsi="Times New Roman" w:cs="Times New Roman"/>
          <w:sz w:val="24"/>
          <w:szCs w:val="24"/>
        </w:rPr>
        <w:t>-</w:t>
      </w:r>
      <w:r w:rsidRPr="00F56640">
        <w:rPr>
          <w:rFonts w:ascii="Times New Roman" w:hAnsi="Times New Roman" w:cs="Times New Roman"/>
          <w:sz w:val="24"/>
          <w:szCs w:val="24"/>
        </w:rPr>
        <w:t xml:space="preserve"> 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</w:p>
    <w:p w:rsidR="002F481C" w:rsidRPr="00F56640" w:rsidRDefault="002F481C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sz w:val="24"/>
          <w:szCs w:val="24"/>
        </w:rPr>
        <w:t xml:space="preserve"> -</w:t>
      </w:r>
      <w:r w:rsidR="00F3233D" w:rsidRPr="00F56640">
        <w:rPr>
          <w:rFonts w:ascii="Times New Roman" w:hAnsi="Times New Roman" w:cs="Times New Roman"/>
          <w:sz w:val="24"/>
          <w:szCs w:val="24"/>
        </w:rPr>
        <w:t xml:space="preserve"> </w:t>
      </w:r>
      <w:r w:rsidRPr="00F56640">
        <w:rPr>
          <w:rFonts w:ascii="Times New Roman" w:hAnsi="Times New Roman" w:cs="Times New Roman"/>
          <w:sz w:val="24"/>
          <w:szCs w:val="24"/>
        </w:rPr>
        <w:t>способностью и готовностью реализовать этические и деонтологические принципы в профессиональной деятельности (ОПК-4);</w:t>
      </w:r>
    </w:p>
    <w:p w:rsidR="002F481C" w:rsidRPr="00F56640" w:rsidRDefault="00B93C17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56640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2F481C" w:rsidRPr="00F56640">
        <w:rPr>
          <w:rFonts w:ascii="Times New Roman" w:hAnsi="Times New Roman" w:cs="Times New Roman"/>
          <w:sz w:val="24"/>
          <w:szCs w:val="24"/>
        </w:rPr>
        <w:t xml:space="preserve"> </w:t>
      </w:r>
      <w:r w:rsidR="00F3233D" w:rsidRPr="00F56640">
        <w:rPr>
          <w:rFonts w:ascii="Times New Roman" w:hAnsi="Times New Roman" w:cs="Times New Roman"/>
          <w:sz w:val="24"/>
          <w:szCs w:val="24"/>
        </w:rPr>
        <w:t xml:space="preserve"> </w:t>
      </w:r>
      <w:r w:rsidR="002F481C" w:rsidRPr="00F56640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F3233D" w:rsidRPr="00F56640" w:rsidRDefault="00F3233D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sz w:val="24"/>
          <w:szCs w:val="24"/>
        </w:rPr>
        <w:t xml:space="preserve">  - 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F3233D" w:rsidRPr="00F56640" w:rsidRDefault="00F3233D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sz w:val="24"/>
          <w:szCs w:val="24"/>
        </w:rPr>
        <w:t xml:space="preserve"> - готовностью к сбору и анализу жалоб пациента, данных его анамнеза, результатов осмотра, лабораторных, инструментальных, патолого-анатомических и иных исследований в целях распознавания состояния или установления факта наличия или отсутствия заболевания (ПК-5);</w:t>
      </w:r>
    </w:p>
    <w:p w:rsidR="00F3233D" w:rsidRPr="00F56640" w:rsidRDefault="00F3233D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sz w:val="24"/>
          <w:szCs w:val="24"/>
        </w:rPr>
        <w:t>- 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F3233D" w:rsidRPr="00F56640" w:rsidRDefault="00F3233D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sz w:val="24"/>
          <w:szCs w:val="24"/>
        </w:rPr>
        <w:t>- готовностью к просветительской деятельности по устранению факторов риска и формированию навыков здорового образа жизни (ПК-16);</w:t>
      </w:r>
    </w:p>
    <w:p w:rsidR="00906B80" w:rsidRPr="00F56640" w:rsidRDefault="00906B80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6640">
        <w:rPr>
          <w:rFonts w:ascii="Times New Roman" w:hAnsi="Times New Roman" w:cs="Times New Roman"/>
          <w:sz w:val="24"/>
          <w:szCs w:val="24"/>
        </w:rPr>
        <w:t>-готовностью к анализу и публичному представлению медицинской информации на основе доказательной медицины (ПК-20);</w:t>
      </w:r>
    </w:p>
    <w:p w:rsidR="00F3233D" w:rsidRPr="00F56640" w:rsidRDefault="00F3233D" w:rsidP="00F566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C17" w:rsidRPr="00F56640" w:rsidRDefault="00B93C17" w:rsidP="00F56640">
      <w:pPr>
        <w:widowControl w:val="0"/>
        <w:tabs>
          <w:tab w:val="left" w:pos="851"/>
          <w:tab w:val="left" w:pos="900"/>
        </w:tabs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В результате изучения дисциплины обучающийся должен:</w:t>
      </w:r>
    </w:p>
    <w:p w:rsidR="00B93C17" w:rsidRPr="00F56640" w:rsidRDefault="00B93C17" w:rsidP="00F56640">
      <w:pPr>
        <w:widowControl w:val="0"/>
        <w:tabs>
          <w:tab w:val="left" w:pos="851"/>
          <w:tab w:val="left" w:pos="900"/>
        </w:tabs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Знать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sz w:val="24"/>
          <w:szCs w:val="24"/>
          <w:lang w:val="ru-RU"/>
        </w:rPr>
        <w:t>-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термины, используемые в курсе патологической анатомии, и основные методы патологоанатомического исследования; 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-понятия этиологии, патогенеза, морфогенеза, патоморфоза болезни, нозологии, принципы классификации болезней; 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-сущность и основные закономерности общепатологических процессов;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lastRenderedPageBreak/>
        <w:t>-характерные изменения внутренних органов при важнейших заболеваниях человека;</w:t>
      </w:r>
    </w:p>
    <w:p w:rsidR="00B93C17" w:rsidRPr="00F56640" w:rsidRDefault="00B93C17" w:rsidP="00F56640">
      <w:pPr>
        <w:widowControl w:val="0"/>
        <w:tabs>
          <w:tab w:val="left" w:pos="851"/>
          <w:tab w:val="left" w:pos="900"/>
        </w:tabs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-правила построения патологоанатомического диагноза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>Уметь: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-обосновать характер патологического процесса и его клинических проявлениях; </w:t>
      </w:r>
    </w:p>
    <w:p w:rsidR="00B93C17" w:rsidRPr="00F56640" w:rsidRDefault="00B93C17" w:rsidP="00F56640">
      <w:pPr>
        <w:pStyle w:val="a4"/>
        <w:spacing w:after="0"/>
        <w:ind w:left="0"/>
        <w:jc w:val="both"/>
        <w:rPr>
          <w:lang w:val="ru-RU"/>
        </w:rPr>
      </w:pPr>
      <w:r w:rsidRPr="00F56640">
        <w:rPr>
          <w:lang w:val="ru-RU"/>
        </w:rPr>
        <w:t>-осуществлять сопоставление морфологических и клинических проявлений болезней на всех этапах их развития;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-диагностировать причины, патогенез и морфогенез болезней, их проявления, осложнения и исходы, а также патоморфоз, а в случае смерти — причину смерти и механизм умирания (танатогенез);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-использовать полученные знания о структурных изменениях при патологических процессах и болезнях при профессиональном общении с коллегами и пациентами.</w:t>
      </w:r>
    </w:p>
    <w:p w:rsidR="00B93C17" w:rsidRPr="00F56640" w:rsidRDefault="00B93C17" w:rsidP="00F56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>Владеть:</w:t>
      </w:r>
    </w:p>
    <w:p w:rsidR="00B93C17" w:rsidRPr="00F56640" w:rsidRDefault="00B93C17" w:rsidP="00F56640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-базовыми технологиями преобразования информации: текстовые, табличные редакторы; техникой работы в сети Интернет для профессиональной деятельности;</w:t>
      </w:r>
    </w:p>
    <w:p w:rsidR="00B93C17" w:rsidRPr="00F56640" w:rsidRDefault="00B93C17" w:rsidP="00F56640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-макроскопической диагностикой патологических процессов;</w:t>
      </w:r>
    </w:p>
    <w:p w:rsidR="00B93C17" w:rsidRPr="00F56640" w:rsidRDefault="00B93C17" w:rsidP="00F56640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-микроскопической (гистологической) диагностикой патологических процессов.</w:t>
      </w:r>
    </w:p>
    <w:p w:rsidR="00B93C17" w:rsidRPr="00F56640" w:rsidRDefault="00B93C17" w:rsidP="00F56640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5.Трудоемкость и структура дисциплины. </w:t>
      </w:r>
      <w:r w:rsidR="00F56640">
        <w:rPr>
          <w:rFonts w:ascii="Times New Roman" w:hAnsi="Times New Roman"/>
          <w:b/>
          <w:i w:val="0"/>
          <w:sz w:val="24"/>
          <w:szCs w:val="24"/>
          <w:lang w:val="ru-RU"/>
        </w:rPr>
        <w:t>8</w:t>
      </w:r>
      <w:r w:rsidR="00D71B5E"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зачетных единиц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D71B5E" w:rsidRPr="00F56640">
        <w:rPr>
          <w:rFonts w:ascii="Times New Roman" w:hAnsi="Times New Roman"/>
          <w:i w:val="0"/>
          <w:sz w:val="24"/>
          <w:szCs w:val="24"/>
          <w:lang w:val="ru-RU"/>
        </w:rPr>
        <w:t>(2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>88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академических часа): лекции-5</w:t>
      </w:r>
      <w:r w:rsidR="00D71B5E" w:rsidRPr="00F56640">
        <w:rPr>
          <w:rFonts w:ascii="Times New Roman" w:hAnsi="Times New Roman"/>
          <w:i w:val="0"/>
          <w:sz w:val="24"/>
          <w:szCs w:val="24"/>
          <w:lang w:val="ru-RU"/>
        </w:rPr>
        <w:t>0 часов, практические занятия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D71B5E" w:rsidRPr="00F56640"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 xml:space="preserve"> 11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8часов, </w:t>
      </w:r>
      <w:r w:rsidR="008220C2" w:rsidRPr="00F56640">
        <w:rPr>
          <w:rFonts w:ascii="Times New Roman" w:hAnsi="Times New Roman"/>
          <w:i w:val="0"/>
          <w:sz w:val="24"/>
          <w:szCs w:val="24"/>
          <w:lang w:val="ru-RU"/>
        </w:rPr>
        <w:t>самостоятельная работа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8220C2" w:rsidRPr="00F56640"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D71B5E" w:rsidRPr="00F56640">
        <w:rPr>
          <w:rFonts w:ascii="Times New Roman" w:hAnsi="Times New Roman"/>
          <w:i w:val="0"/>
          <w:sz w:val="24"/>
          <w:szCs w:val="24"/>
          <w:lang w:val="ru-RU"/>
        </w:rPr>
        <w:t>8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>4</w:t>
      </w:r>
      <w:r w:rsidR="00D71B5E"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20433D" w:rsidRPr="00F56640">
        <w:rPr>
          <w:rFonts w:ascii="Times New Roman" w:hAnsi="Times New Roman"/>
          <w:i w:val="0"/>
          <w:sz w:val="24"/>
          <w:szCs w:val="24"/>
          <w:lang w:val="ru-RU"/>
        </w:rPr>
        <w:t>часов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>, экзамен-36 часов.</w:t>
      </w:r>
    </w:p>
    <w:p w:rsidR="00B93C17" w:rsidRPr="00F56640" w:rsidRDefault="00B93C17" w:rsidP="00F56640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6.Формы контроля. 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>Промежуточная аттестация – зачетные занятия по общей и частной патологической анатомии (5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 xml:space="preserve"> и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6 семестре), экзамен(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>7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семестр).</w:t>
      </w:r>
    </w:p>
    <w:p w:rsidR="00B93C17" w:rsidRPr="00F56640" w:rsidRDefault="00B93C17" w:rsidP="00F56640">
      <w:pPr>
        <w:widowControl w:val="0"/>
        <w:spacing w:after="0" w:line="240" w:lineRule="auto"/>
        <w:jc w:val="both"/>
        <w:rPr>
          <w:rFonts w:ascii="Times New Roman" w:hAnsi="Times New Roman"/>
          <w:bCs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>7.Краткое содержание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F56640"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F56640" w:rsidRPr="00F56640">
        <w:rPr>
          <w:rFonts w:ascii="Times New Roman" w:hAnsi="Times New Roman"/>
          <w:b/>
          <w:i w:val="0"/>
          <w:sz w:val="24"/>
          <w:szCs w:val="24"/>
          <w:lang w:val="ru-RU"/>
        </w:rPr>
        <w:t>Изучаемые модули.</w:t>
      </w: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Вскрытие. Общая смерть. Некроз. Апоптоз.</w:t>
      </w:r>
      <w:r w:rsidR="00F56640"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56640">
        <w:rPr>
          <w:rFonts w:ascii="Times New Roman" w:hAnsi="Times New Roman"/>
          <w:bCs/>
          <w:i w:val="0"/>
          <w:sz w:val="24"/>
          <w:szCs w:val="24"/>
          <w:lang w:val="ru-RU"/>
        </w:rPr>
        <w:t>Морфологические проявления нарушений метаболизма.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bCs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bCs/>
          <w:i w:val="0"/>
          <w:sz w:val="24"/>
          <w:szCs w:val="24"/>
          <w:lang w:val="ru-RU"/>
        </w:rPr>
        <w:t>Нарушения крово- и лимфообращения.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 xml:space="preserve">Общее учение о воспалении. Экссудативное и  продуктивное  воспаление </w:t>
      </w:r>
    </w:p>
    <w:p w:rsidR="00B93C17" w:rsidRPr="00F56640" w:rsidRDefault="00B93C17" w:rsidP="00F56640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56640">
        <w:rPr>
          <w:rFonts w:ascii="Times New Roman" w:hAnsi="Times New Roman"/>
          <w:i w:val="0"/>
          <w:sz w:val="24"/>
          <w:szCs w:val="24"/>
          <w:lang w:val="ru-RU"/>
        </w:rPr>
        <w:t>Иммунопатологические процессы. Процессы приспособления и компенсации. Учение об опухолях. Морфология опухолей</w:t>
      </w:r>
      <w:r w:rsidR="00F56640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:rsidR="00B93C17" w:rsidRPr="00F56640" w:rsidRDefault="00B93C17" w:rsidP="00F56640">
      <w:pPr>
        <w:pStyle w:val="a6"/>
        <w:jc w:val="both"/>
      </w:pPr>
      <w:r w:rsidRPr="00F56640">
        <w:t>Введение в нозологию. Ревматические болезни</w:t>
      </w:r>
      <w:r w:rsidRPr="00F56640">
        <w:rPr>
          <w:b/>
        </w:rPr>
        <w:t xml:space="preserve">. </w:t>
      </w:r>
      <w:r w:rsidRPr="00F56640">
        <w:t>Болезни сердечно</w:t>
      </w:r>
      <w:r w:rsidRPr="00F56640">
        <w:rPr>
          <w:i/>
        </w:rPr>
        <w:t>-</w:t>
      </w:r>
      <w:r w:rsidRPr="00F56640">
        <w:t>сосудистой системы,</w:t>
      </w:r>
      <w:r w:rsidRPr="00F56640">
        <w:rPr>
          <w:iCs/>
          <w:color w:val="000000"/>
        </w:rPr>
        <w:t xml:space="preserve"> крови,</w:t>
      </w:r>
      <w:r w:rsidRPr="00F56640">
        <w:t xml:space="preserve">  легких, </w:t>
      </w:r>
      <w:r w:rsidRPr="00F56640">
        <w:rPr>
          <w:iCs/>
          <w:color w:val="000000"/>
        </w:rPr>
        <w:t>органов пищеварительной системы</w:t>
      </w:r>
      <w:r w:rsidRPr="00F56640">
        <w:rPr>
          <w:i/>
          <w:iCs/>
          <w:color w:val="000000"/>
        </w:rPr>
        <w:t>,</w:t>
      </w:r>
      <w:r w:rsidRPr="00F56640">
        <w:rPr>
          <w:i/>
        </w:rPr>
        <w:t xml:space="preserve"> </w:t>
      </w:r>
      <w:r w:rsidRPr="00F56640">
        <w:t>печени, почек, женского организма, желёз внутренней секреции, авитаминозы.</w:t>
      </w:r>
      <w:r w:rsidR="00906B80" w:rsidRPr="00F56640">
        <w:t xml:space="preserve"> </w:t>
      </w:r>
      <w:r w:rsidRPr="00F56640">
        <w:t>Морфология инфекционного процесса. Вирусные  инфекции. Кишечные инфекции. Туберкулез. Детские инфекции. Сепсис</w:t>
      </w:r>
      <w:r w:rsidRPr="00F56640">
        <w:rPr>
          <w:iCs/>
        </w:rPr>
        <w:t>.</w:t>
      </w:r>
      <w:r w:rsidRPr="00F56640">
        <w:rPr>
          <w:lang w:bidi="he-IL"/>
        </w:rPr>
        <w:t xml:space="preserve"> Сифилис</w:t>
      </w:r>
      <w:r w:rsidRPr="00F56640">
        <w:rPr>
          <w:iCs/>
        </w:rPr>
        <w:t xml:space="preserve"> Особо опасные инфекции. Алкоголизм. Наркомания.</w:t>
      </w:r>
      <w:r w:rsidR="00906B80" w:rsidRPr="00F56640">
        <w:rPr>
          <w:iCs/>
        </w:rPr>
        <w:t xml:space="preserve"> </w:t>
      </w:r>
      <w:r w:rsidRPr="00F56640">
        <w:rPr>
          <w:iCs/>
        </w:rPr>
        <w:t>Ятрогении.</w:t>
      </w:r>
    </w:p>
    <w:p w:rsidR="00B93C17" w:rsidRDefault="00B93C17" w:rsidP="00B93C17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B93C17" w:rsidRDefault="00B93C17" w:rsidP="00B93C17">
      <w:pPr>
        <w:rPr>
          <w:i w:val="0"/>
          <w:sz w:val="28"/>
          <w:szCs w:val="28"/>
          <w:lang w:val="ru-RU"/>
        </w:rPr>
      </w:pPr>
    </w:p>
    <w:p w:rsidR="00B93C17" w:rsidRDefault="00B93C17" w:rsidP="00B93C17">
      <w:pPr>
        <w:rPr>
          <w:b/>
          <w:i w:val="0"/>
          <w:sz w:val="40"/>
          <w:szCs w:val="40"/>
          <w:lang w:val="ru-RU"/>
        </w:rPr>
      </w:pPr>
    </w:p>
    <w:p w:rsidR="00B93C17" w:rsidRDefault="00B93C17" w:rsidP="00B93C17">
      <w:pPr>
        <w:rPr>
          <w:b/>
          <w:i w:val="0"/>
          <w:sz w:val="40"/>
          <w:szCs w:val="40"/>
          <w:lang w:val="ru-RU"/>
        </w:rPr>
      </w:pPr>
    </w:p>
    <w:p w:rsidR="00B93C17" w:rsidRDefault="00B93C17" w:rsidP="00B93C17">
      <w:pPr>
        <w:rPr>
          <w:b/>
          <w:i w:val="0"/>
          <w:sz w:val="40"/>
          <w:szCs w:val="40"/>
          <w:lang w:val="ru-RU"/>
        </w:rPr>
      </w:pPr>
    </w:p>
    <w:p w:rsidR="000B0F96" w:rsidRDefault="000B0F96" w:rsidP="00B93C17">
      <w:pPr>
        <w:rPr>
          <w:b/>
          <w:i w:val="0"/>
          <w:sz w:val="40"/>
          <w:szCs w:val="40"/>
          <w:lang w:val="ru-RU"/>
        </w:rPr>
      </w:pPr>
    </w:p>
    <w:p w:rsidR="00B93C17" w:rsidRDefault="00B93C17" w:rsidP="00B93C17">
      <w:pPr>
        <w:rPr>
          <w:b/>
          <w:i w:val="0"/>
          <w:sz w:val="40"/>
          <w:szCs w:val="40"/>
          <w:lang w:val="ru-RU"/>
        </w:rPr>
      </w:pPr>
      <w:r>
        <w:rPr>
          <w:b/>
          <w:i w:val="0"/>
          <w:sz w:val="40"/>
          <w:szCs w:val="40"/>
          <w:lang w:val="ru-RU"/>
        </w:rPr>
        <w:t xml:space="preserve">                            </w:t>
      </w:r>
    </w:p>
    <w:sectPr w:rsidR="00B93C17" w:rsidSect="00F64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287" w:rsidRDefault="00745287" w:rsidP="000B0F96">
      <w:pPr>
        <w:spacing w:after="0" w:line="240" w:lineRule="auto"/>
      </w:pPr>
      <w:r>
        <w:separator/>
      </w:r>
    </w:p>
  </w:endnote>
  <w:endnote w:type="continuationSeparator" w:id="1">
    <w:p w:rsidR="00745287" w:rsidRDefault="00745287" w:rsidP="000B0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287" w:rsidRDefault="00745287" w:rsidP="000B0F96">
      <w:pPr>
        <w:spacing w:after="0" w:line="240" w:lineRule="auto"/>
      </w:pPr>
      <w:r>
        <w:separator/>
      </w:r>
    </w:p>
  </w:footnote>
  <w:footnote w:type="continuationSeparator" w:id="1">
    <w:p w:rsidR="00745287" w:rsidRDefault="00745287" w:rsidP="000B0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C"/>
    <w:multiLevelType w:val="multi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2F"/>
    <w:multiLevelType w:val="multilevel"/>
    <w:tmpl w:val="0000002F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30"/>
    <w:multiLevelType w:val="multilevel"/>
    <w:tmpl w:val="00000030"/>
    <w:name w:val="WW8Num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36"/>
    <w:multiLevelType w:val="multilevel"/>
    <w:tmpl w:val="00000036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3C"/>
    <w:multiLevelType w:val="multilevel"/>
    <w:tmpl w:val="0000003C"/>
    <w:name w:val="WW8Num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53"/>
    <w:multiLevelType w:val="multilevel"/>
    <w:tmpl w:val="00000053"/>
    <w:name w:val="WW8Num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56"/>
    <w:multiLevelType w:val="multilevel"/>
    <w:tmpl w:val="00000056"/>
    <w:name w:val="WW8Num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58"/>
    <w:multiLevelType w:val="multilevel"/>
    <w:tmpl w:val="00000058"/>
    <w:name w:val="WW8Num9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59"/>
    <w:multiLevelType w:val="multilevel"/>
    <w:tmpl w:val="00000059"/>
    <w:name w:val="WW8Num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5E"/>
    <w:multiLevelType w:val="multilevel"/>
    <w:tmpl w:val="0000005E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62"/>
    <w:multiLevelType w:val="multilevel"/>
    <w:tmpl w:val="00000062"/>
    <w:name w:val="WW8Num1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67"/>
    <w:multiLevelType w:val="multilevel"/>
    <w:tmpl w:val="00000067"/>
    <w:name w:val="WW8Num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68"/>
    <w:multiLevelType w:val="multilevel"/>
    <w:tmpl w:val="00000068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70"/>
    <w:multiLevelType w:val="multilevel"/>
    <w:tmpl w:val="00000070"/>
    <w:name w:val="WW8Num1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0000073"/>
    <w:multiLevelType w:val="multilevel"/>
    <w:tmpl w:val="00000073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000007B"/>
    <w:multiLevelType w:val="multilevel"/>
    <w:tmpl w:val="0000007B"/>
    <w:name w:val="WW8Num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000007F"/>
    <w:multiLevelType w:val="multilevel"/>
    <w:tmpl w:val="0000007F"/>
    <w:name w:val="WW8Num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0000084"/>
    <w:multiLevelType w:val="multilevel"/>
    <w:tmpl w:val="00000084"/>
    <w:name w:val="WW8Num1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0000086"/>
    <w:multiLevelType w:val="multilevel"/>
    <w:tmpl w:val="00000086"/>
    <w:name w:val="WW8Num1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000008A"/>
    <w:multiLevelType w:val="multilevel"/>
    <w:tmpl w:val="0000008A"/>
    <w:name w:val="WW8Num1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000008B"/>
    <w:multiLevelType w:val="multilevel"/>
    <w:tmpl w:val="0000008B"/>
    <w:name w:val="WW8Num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000008D"/>
    <w:multiLevelType w:val="multilevel"/>
    <w:tmpl w:val="0000008D"/>
    <w:name w:val="WW8Num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0000091"/>
    <w:multiLevelType w:val="multilevel"/>
    <w:tmpl w:val="00000091"/>
    <w:name w:val="WW8Num1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00000094"/>
    <w:multiLevelType w:val="multilevel"/>
    <w:tmpl w:val="00000094"/>
    <w:name w:val="WW8Num1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0000095"/>
    <w:multiLevelType w:val="multilevel"/>
    <w:tmpl w:val="00000095"/>
    <w:name w:val="WW8Num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96"/>
    <w:multiLevelType w:val="multilevel"/>
    <w:tmpl w:val="00000096"/>
    <w:name w:val="WW8Num15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99"/>
    <w:multiLevelType w:val="multilevel"/>
    <w:tmpl w:val="00000099"/>
    <w:name w:val="WW8Num16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9A"/>
    <w:multiLevelType w:val="multilevel"/>
    <w:tmpl w:val="0000009A"/>
    <w:name w:val="WW8Num16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9B"/>
    <w:multiLevelType w:val="multilevel"/>
    <w:tmpl w:val="0000009B"/>
    <w:name w:val="WW8Num162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9E"/>
    <w:multiLevelType w:val="multilevel"/>
    <w:tmpl w:val="0000009E"/>
    <w:name w:val="WW8Num1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>
    <w:nsid w:val="0000009F"/>
    <w:multiLevelType w:val="multilevel"/>
    <w:tmpl w:val="0000009F"/>
    <w:name w:val="WW8Num1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F572057"/>
    <w:multiLevelType w:val="hybridMultilevel"/>
    <w:tmpl w:val="C39A8D84"/>
    <w:lvl w:ilvl="0" w:tplc="EFB6A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D017697"/>
    <w:multiLevelType w:val="hybridMultilevel"/>
    <w:tmpl w:val="B1826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1D6A62"/>
    <w:multiLevelType w:val="hybridMultilevel"/>
    <w:tmpl w:val="80B07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A6813C6"/>
    <w:multiLevelType w:val="hybridMultilevel"/>
    <w:tmpl w:val="A6AA5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A6B78B4"/>
    <w:multiLevelType w:val="hybridMultilevel"/>
    <w:tmpl w:val="8D08D62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DEC7814"/>
    <w:multiLevelType w:val="hybridMultilevel"/>
    <w:tmpl w:val="D4EAD3A6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33C84E7C"/>
    <w:multiLevelType w:val="hybridMultilevel"/>
    <w:tmpl w:val="5554EC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680025B"/>
    <w:multiLevelType w:val="hybridMultilevel"/>
    <w:tmpl w:val="83248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FB23C0"/>
    <w:multiLevelType w:val="hybridMultilevel"/>
    <w:tmpl w:val="477263E8"/>
    <w:lvl w:ilvl="0" w:tplc="0419000F">
      <w:start w:val="1"/>
      <w:numFmt w:val="decimal"/>
      <w:pStyle w:val="a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24C02A1"/>
    <w:multiLevelType w:val="hybridMultilevel"/>
    <w:tmpl w:val="2F1C9334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53AD4801"/>
    <w:multiLevelType w:val="hybridMultilevel"/>
    <w:tmpl w:val="14FC82E6"/>
    <w:lvl w:ilvl="0" w:tplc="EFB6ADE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54CD0605"/>
    <w:multiLevelType w:val="hybridMultilevel"/>
    <w:tmpl w:val="952AFA7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6757D5B"/>
    <w:multiLevelType w:val="hybridMultilevel"/>
    <w:tmpl w:val="D9AAFD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2C25BD"/>
    <w:multiLevelType w:val="hybridMultilevel"/>
    <w:tmpl w:val="E49238EA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6B46759"/>
    <w:multiLevelType w:val="hybridMultilevel"/>
    <w:tmpl w:val="75002508"/>
    <w:lvl w:ilvl="0" w:tplc="04190009">
      <w:start w:val="1"/>
      <w:numFmt w:val="bullet"/>
      <w:lvlText w:val=""/>
      <w:lvlJc w:val="left"/>
      <w:pPr>
        <w:ind w:left="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7">
    <w:nsid w:val="70565FFE"/>
    <w:multiLevelType w:val="hybridMultilevel"/>
    <w:tmpl w:val="AA0E9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62EC4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66A7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A30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D81A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9262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08BF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D6BC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258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40B2100"/>
    <w:multiLevelType w:val="hybridMultilevel"/>
    <w:tmpl w:val="721629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97844C7"/>
    <w:multiLevelType w:val="hybridMultilevel"/>
    <w:tmpl w:val="B7F26D4A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2"/>
  </w:num>
  <w:num w:numId="3">
    <w:abstractNumId w:val="45"/>
  </w:num>
  <w:num w:numId="4">
    <w:abstractNumId w:val="49"/>
  </w:num>
  <w:num w:numId="5">
    <w:abstractNumId w:val="41"/>
  </w:num>
  <w:num w:numId="6">
    <w:abstractNumId w:val="42"/>
  </w:num>
  <w:num w:numId="7">
    <w:abstractNumId w:val="44"/>
  </w:num>
  <w:num w:numId="8">
    <w:abstractNumId w:val="39"/>
  </w:num>
  <w:num w:numId="9">
    <w:abstractNumId w:val="48"/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</w:num>
  <w:num w:numId="1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33"/>
  </w:num>
  <w:num w:numId="17">
    <w:abstractNumId w:val="35"/>
  </w:num>
  <w:num w:numId="18">
    <w:abstractNumId w:val="37"/>
  </w:num>
  <w:num w:numId="19">
    <w:abstractNumId w:val="4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3C17"/>
    <w:rsid w:val="000618D4"/>
    <w:rsid w:val="000858C4"/>
    <w:rsid w:val="000B0F96"/>
    <w:rsid w:val="0020433D"/>
    <w:rsid w:val="00296DBE"/>
    <w:rsid w:val="002F481C"/>
    <w:rsid w:val="00390F3D"/>
    <w:rsid w:val="00456D44"/>
    <w:rsid w:val="004A5B45"/>
    <w:rsid w:val="00745287"/>
    <w:rsid w:val="008220C2"/>
    <w:rsid w:val="00906B80"/>
    <w:rsid w:val="009461C7"/>
    <w:rsid w:val="009A291F"/>
    <w:rsid w:val="00A83714"/>
    <w:rsid w:val="00B93C17"/>
    <w:rsid w:val="00BD3B52"/>
    <w:rsid w:val="00BE0151"/>
    <w:rsid w:val="00CF2E8E"/>
    <w:rsid w:val="00D71B5E"/>
    <w:rsid w:val="00DF3A56"/>
    <w:rsid w:val="00EC2EE6"/>
    <w:rsid w:val="00F3233D"/>
    <w:rsid w:val="00F337E2"/>
    <w:rsid w:val="00F56640"/>
    <w:rsid w:val="00F6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3C17"/>
    <w:pPr>
      <w:spacing w:line="288" w:lineRule="auto"/>
    </w:pPr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unhideWhenUsed/>
    <w:rsid w:val="00B93C17"/>
    <w:pPr>
      <w:spacing w:after="120" w:line="240" w:lineRule="auto"/>
      <w:ind w:left="283"/>
    </w:pPr>
    <w:rPr>
      <w:rFonts w:ascii="Times New Roman" w:hAnsi="Times New Roman"/>
      <w:i w:val="0"/>
      <w:iCs w:val="0"/>
      <w:sz w:val="24"/>
      <w:szCs w:val="24"/>
      <w:lang w:bidi="ar-SA"/>
    </w:rPr>
  </w:style>
  <w:style w:type="character" w:customStyle="1" w:styleId="a5">
    <w:name w:val="Основной текст с отступом Знак"/>
    <w:basedOn w:val="a1"/>
    <w:link w:val="a4"/>
    <w:rsid w:val="00B93C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0"/>
    <w:link w:val="20"/>
    <w:unhideWhenUsed/>
    <w:rsid w:val="00B93C17"/>
    <w:pPr>
      <w:spacing w:after="120" w:line="480" w:lineRule="auto"/>
      <w:ind w:left="283"/>
    </w:pPr>
    <w:rPr>
      <w:rFonts w:ascii="Times New Roman" w:hAnsi="Times New Roman"/>
      <w:i w:val="0"/>
      <w:iCs w:val="0"/>
      <w:sz w:val="24"/>
      <w:szCs w:val="24"/>
      <w:lang w:bidi="ar-SA"/>
    </w:rPr>
  </w:style>
  <w:style w:type="character" w:customStyle="1" w:styleId="20">
    <w:name w:val="Основной текст с отступом 2 Знак"/>
    <w:basedOn w:val="a1"/>
    <w:link w:val="2"/>
    <w:rsid w:val="00B93C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6">
    <w:name w:val="Стиль"/>
    <w:rsid w:val="00B93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0"/>
    <w:link w:val="a8"/>
    <w:uiPriority w:val="99"/>
    <w:semiHidden/>
    <w:unhideWhenUsed/>
    <w:rsid w:val="00B93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93C17"/>
    <w:rPr>
      <w:rFonts w:ascii="Tahoma" w:eastAsia="Times New Roman" w:hAnsi="Tahoma" w:cs="Tahoma"/>
      <w:i/>
      <w:iCs/>
      <w:sz w:val="16"/>
      <w:szCs w:val="16"/>
      <w:lang w:val="en-US" w:bidi="en-US"/>
    </w:rPr>
  </w:style>
  <w:style w:type="paragraph" w:styleId="a9">
    <w:name w:val="Plain Text"/>
    <w:basedOn w:val="a0"/>
    <w:link w:val="aa"/>
    <w:rsid w:val="00BE0151"/>
    <w:pPr>
      <w:spacing w:after="0" w:line="240" w:lineRule="auto"/>
    </w:pPr>
    <w:rPr>
      <w:rFonts w:ascii="Courier New" w:hAnsi="Courier New"/>
      <w:i w:val="0"/>
      <w:iCs w:val="0"/>
      <w:lang w:val="ru-RU" w:eastAsia="ru-RU" w:bidi="ar-SA"/>
    </w:rPr>
  </w:style>
  <w:style w:type="character" w:customStyle="1" w:styleId="aa">
    <w:name w:val="Текст Знак"/>
    <w:basedOn w:val="a1"/>
    <w:link w:val="a9"/>
    <w:rsid w:val="00BE015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ody Text"/>
    <w:basedOn w:val="a0"/>
    <w:link w:val="ac"/>
    <w:unhideWhenUsed/>
    <w:rsid w:val="000B0F96"/>
    <w:pPr>
      <w:spacing w:after="120"/>
    </w:pPr>
  </w:style>
  <w:style w:type="character" w:customStyle="1" w:styleId="ac">
    <w:name w:val="Основной текст Знак"/>
    <w:basedOn w:val="a1"/>
    <w:link w:val="ab"/>
    <w:rsid w:val="000B0F96"/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paragraph" w:styleId="ad">
    <w:name w:val="List Paragraph"/>
    <w:basedOn w:val="a0"/>
    <w:uiPriority w:val="34"/>
    <w:qFormat/>
    <w:rsid w:val="000B0F96"/>
    <w:pPr>
      <w:spacing w:after="0" w:line="240" w:lineRule="auto"/>
      <w:ind w:left="720"/>
      <w:contextualSpacing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1">
    <w:name w:val="Текст1"/>
    <w:basedOn w:val="a0"/>
    <w:rsid w:val="000B0F96"/>
    <w:pPr>
      <w:widowControl w:val="0"/>
      <w:suppressAutoHyphens/>
      <w:spacing w:after="0" w:line="360" w:lineRule="auto"/>
      <w:ind w:firstLine="720"/>
      <w:jc w:val="both"/>
    </w:pPr>
    <w:rPr>
      <w:rFonts w:ascii="Times New Roman" w:hAnsi="Times New Roman"/>
      <w:i w:val="0"/>
      <w:iCs w:val="0"/>
      <w:sz w:val="28"/>
      <w:szCs w:val="28"/>
      <w:lang w:val="ru-RU" w:eastAsia="ar-SA" w:bidi="ar-SA"/>
    </w:rPr>
  </w:style>
  <w:style w:type="paragraph" w:styleId="ae">
    <w:name w:val="footnote text"/>
    <w:basedOn w:val="a0"/>
    <w:link w:val="af"/>
    <w:uiPriority w:val="99"/>
    <w:unhideWhenUsed/>
    <w:rsid w:val="000B0F96"/>
    <w:pPr>
      <w:spacing w:after="0" w:line="240" w:lineRule="auto"/>
    </w:pPr>
    <w:rPr>
      <w:rFonts w:ascii="Times New Roman" w:hAnsi="Times New Roman"/>
      <w:i w:val="0"/>
      <w:iCs w:val="0"/>
      <w:lang w:bidi="ar-SA"/>
    </w:rPr>
  </w:style>
  <w:style w:type="character" w:customStyle="1" w:styleId="af">
    <w:name w:val="Текст сноски Знак"/>
    <w:basedOn w:val="a1"/>
    <w:link w:val="ae"/>
    <w:uiPriority w:val="99"/>
    <w:rsid w:val="000B0F96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uiPriority w:val="99"/>
    <w:unhideWhenUsed/>
    <w:rsid w:val="000B0F96"/>
    <w:rPr>
      <w:vertAlign w:val="superscript"/>
    </w:rPr>
  </w:style>
  <w:style w:type="paragraph" w:customStyle="1" w:styleId="a">
    <w:name w:val="список с точками"/>
    <w:basedOn w:val="a0"/>
    <w:rsid w:val="000B0F96"/>
    <w:pPr>
      <w:numPr>
        <w:numId w:val="1"/>
      </w:numPr>
      <w:tabs>
        <w:tab w:val="num" w:pos="756"/>
      </w:tabs>
      <w:spacing w:after="0" w:line="312" w:lineRule="auto"/>
      <w:ind w:left="756"/>
      <w:jc w:val="both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FR2">
    <w:name w:val="FR2"/>
    <w:rsid w:val="000B0F96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Обычный1"/>
    <w:rsid w:val="000B0F96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0B0F96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1">
    <w:name w:val="Для таблиц"/>
    <w:basedOn w:val="a0"/>
    <w:rsid w:val="000B0F96"/>
    <w:pPr>
      <w:spacing w:after="0" w:line="240" w:lineRule="auto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0"/>
    <w:rsid w:val="000B0F96"/>
    <w:pPr>
      <w:suppressAutoHyphens/>
      <w:spacing w:after="0" w:line="240" w:lineRule="auto"/>
    </w:pPr>
    <w:rPr>
      <w:rFonts w:ascii="Times New Roman" w:hAnsi="Times New Roman"/>
      <w:i w:val="0"/>
      <w:iCs w:val="0"/>
      <w:sz w:val="25"/>
      <w:szCs w:val="24"/>
      <w:lang w:val="ru-RU" w:eastAsia="ar-SA" w:bidi="ar-SA"/>
    </w:rPr>
  </w:style>
  <w:style w:type="paragraph" w:styleId="af2">
    <w:name w:val="Normal (Web)"/>
    <w:basedOn w:val="a0"/>
    <w:uiPriority w:val="99"/>
    <w:rsid w:val="000B0F96"/>
    <w:pPr>
      <w:suppressAutoHyphens/>
      <w:spacing w:before="280" w:after="119" w:line="240" w:lineRule="auto"/>
    </w:pPr>
    <w:rPr>
      <w:rFonts w:ascii="Times New Roman" w:eastAsia="SimSun" w:hAnsi="Times New Roman"/>
      <w:i w:val="0"/>
      <w:iCs w:val="0"/>
      <w:sz w:val="24"/>
      <w:szCs w:val="24"/>
      <w:lang w:val="ru-RU" w:eastAsia="ar-SA" w:bidi="ar-SA"/>
    </w:rPr>
  </w:style>
  <w:style w:type="character" w:customStyle="1" w:styleId="WW8Num54z0">
    <w:name w:val="WW8Num54z0"/>
    <w:rsid w:val="000B0F96"/>
    <w:rPr>
      <w:rFonts w:ascii="Times New Roman" w:hAnsi="Times New Roman" w:cs="Times New Roman"/>
    </w:rPr>
  </w:style>
  <w:style w:type="character" w:styleId="af3">
    <w:name w:val="Hyperlink"/>
    <w:rsid w:val="000B0F96"/>
    <w:rPr>
      <w:color w:val="000080"/>
      <w:u w:val="single"/>
    </w:rPr>
  </w:style>
  <w:style w:type="paragraph" w:customStyle="1" w:styleId="WW-">
    <w:name w:val="WW-Îáû÷íûé"/>
    <w:rsid w:val="000B0F96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3">
    <w:name w:val="Текст3"/>
    <w:basedOn w:val="a0"/>
    <w:rsid w:val="000B0F96"/>
    <w:pPr>
      <w:autoSpaceDE w:val="0"/>
      <w:spacing w:after="0" w:line="240" w:lineRule="auto"/>
    </w:pPr>
    <w:rPr>
      <w:rFonts w:ascii="Courier New" w:hAnsi="Courier New" w:cs="Courier New"/>
      <w:i w:val="0"/>
      <w:iCs w:val="0"/>
      <w:lang w:val="ru-RU" w:eastAsia="ar-SA" w:bidi="ar-SA"/>
    </w:rPr>
  </w:style>
  <w:style w:type="character" w:customStyle="1" w:styleId="af4">
    <w:name w:val="Знак Знак"/>
    <w:rsid w:val="000B0F96"/>
    <w:rPr>
      <w:sz w:val="24"/>
      <w:szCs w:val="24"/>
      <w:lang w:val="en-US" w:eastAsia="ar-SA" w:bidi="ar-SA"/>
    </w:rPr>
  </w:style>
  <w:style w:type="paragraph" w:customStyle="1" w:styleId="ConsPlusNormal">
    <w:name w:val="ConsPlusNormal"/>
    <w:rsid w:val="00085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3DAB9-577B-47AF-989F-21AF0D92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Хозяйн</dc:creator>
  <cp:lastModifiedBy>agafonova.ty</cp:lastModifiedBy>
  <cp:revision>2</cp:revision>
  <dcterms:created xsi:type="dcterms:W3CDTF">2017-11-28T15:39:00Z</dcterms:created>
  <dcterms:modified xsi:type="dcterms:W3CDTF">2017-11-28T15:39:00Z</dcterms:modified>
</cp:coreProperties>
</file>